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0217B4D5" w:rsidR="00BD0429" w:rsidRPr="00BD0429" w:rsidRDefault="00553338" w:rsidP="00882047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. </w:t>
            </w:r>
            <w:r w:rsidR="00C62777" w:rsidRPr="00C62777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Babice                             u Uherského Hradiště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05DAB1C8" w:rsidR="00BD0429" w:rsidRPr="00747971" w:rsidRDefault="00C62777" w:rsidP="00762C34">
            <w:pPr>
              <w:rPr>
                <w:rFonts w:ascii="Arial" w:hAnsi="Arial" w:cs="Arial"/>
                <w:sz w:val="22"/>
                <w:szCs w:val="22"/>
              </w:rPr>
            </w:pPr>
            <w:r w:rsidRPr="00C62777">
              <w:rPr>
                <w:rFonts w:ascii="Arial" w:hAnsi="Arial" w:cs="Arial"/>
                <w:sz w:val="22"/>
                <w:szCs w:val="22"/>
              </w:rPr>
              <w:t>SP13696/2019-525101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60DA07DE" w:rsidR="00EE683A" w:rsidRPr="00EE683A" w:rsidRDefault="00C62777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C62777">
              <w:rPr>
                <w:rFonts w:ascii="Arial" w:eastAsia="Calibri" w:hAnsi="Arial"/>
                <w:bCs/>
                <w:sz w:val="22"/>
                <w:szCs w:val="22"/>
              </w:rPr>
              <w:t>dle § 3 písm. b) zákona, otevřené řízení</w:t>
            </w:r>
            <w:bookmarkStart w:id="0" w:name="_GoBack"/>
            <w:bookmarkEnd w:id="0"/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747971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6FD462" w14:textId="2BF0E0D9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52EEB920" w14:textId="2B40E7BA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406A202" w14:textId="77777777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4AFE893D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 xml:space="preserve">. </w:t>
      </w:r>
      <w:r w:rsidR="00747971">
        <w:rPr>
          <w:rFonts w:ascii="Arial" w:hAnsi="Arial" w:cs="Arial"/>
          <w:b/>
          <w:bCs/>
          <w:sz w:val="22"/>
          <w:szCs w:val="22"/>
        </w:rPr>
        <w:t>Tučapy.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241323FC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82047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FCB3" w14:textId="77777777" w:rsidR="00C52672" w:rsidRPr="008B1558" w:rsidRDefault="00C62777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46660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47971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2E7C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2777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586C0-551B-430E-9DC9-5431B0465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 Ing.</cp:lastModifiedBy>
  <cp:revision>5</cp:revision>
  <cp:lastPrinted>2017-05-24T12:18:00Z</cp:lastPrinted>
  <dcterms:created xsi:type="dcterms:W3CDTF">2019-06-26T07:38:00Z</dcterms:created>
  <dcterms:modified xsi:type="dcterms:W3CDTF">2019-08-14T06:40:00Z</dcterms:modified>
</cp:coreProperties>
</file>